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Bridgewater, New Jersey 08807 | (732) 236-7011 | bejafe-01@yahoo.com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Highly motivated and hard-working mixed media artist and college bachelor’s graduate, with a strong desire to pursue a career as a museum curator. Emerging knowledge and experience in gallery directing and curating, art history, and studio art (mixed media). Works well independently and collaboratively.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SKILLS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98"/>
        <w:gridCol w:w="7218"/>
        <w:tblGridChange w:id="0">
          <w:tblGrid>
            <w:gridCol w:w="3798"/>
            <w:gridCol w:w="7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Strong work ethic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Research and analysis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Self-starter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Effective oral and written communication skills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Reliability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Interpersonal skills (leadership and collaboration)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Adaptability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Public speaking and presenting (in front of large groups)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Attention to detail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Creating multimedia presentations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Time management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Proficiency in Microsoft Word, Excel, PowerPoint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Critical thinking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left"/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ter" w:cs="Inter" w:eastAsia="Inter" w:hAnsi="Int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Proficiency in Adobe Photoshop, Illustrator, Premiere Pro</w:t>
            </w:r>
          </w:p>
        </w:tc>
      </w:tr>
    </w:tbl>
    <w:p w:rsidR="00000000" w:rsidDel="00000000" w:rsidP="00000000" w:rsidRDefault="00000000" w:rsidRPr="00000000" w14:paraId="00000016">
      <w:pPr>
        <w:spacing w:after="0" w:line="276" w:lineRule="auto"/>
        <w:rPr>
          <w:rFonts w:ascii="Inter" w:cs="Inter" w:eastAsia="Inter" w:hAnsi="Inter"/>
          <w:b w:val="1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18">
      <w:pPr>
        <w:spacing w:after="0" w:line="276" w:lineRule="auto"/>
        <w:ind w:left="3600" w:hanging="3600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Caldwell University; Caldwell, NJ</w:t>
      </w:r>
    </w:p>
    <w:p w:rsidR="00000000" w:rsidDel="00000000" w:rsidP="00000000" w:rsidRDefault="00000000" w:rsidRPr="00000000" w14:paraId="00000019">
      <w:pPr>
        <w:spacing w:after="0" w:line="276" w:lineRule="auto"/>
        <w:ind w:left="3600" w:hanging="3600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Bachelor of Fine Arts in Studio Art (Mixed Media Concentration); Minor in Art History</w:t>
      </w:r>
    </w:p>
    <w:p w:rsidR="00000000" w:rsidDel="00000000" w:rsidP="00000000" w:rsidRDefault="00000000" w:rsidRPr="00000000" w14:paraId="0000001A">
      <w:pPr>
        <w:spacing w:after="0" w:line="276" w:lineRule="auto"/>
        <w:ind w:left="3600" w:hanging="3600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2020 – Dec 2024 | 3.99 GPA; </w:t>
      </w:r>
      <w:r w:rsidDel="00000000" w:rsidR="00000000" w:rsidRPr="00000000">
        <w:rPr>
          <w:rFonts w:ascii="Inter" w:cs="Inter" w:eastAsia="Inter" w:hAnsi="Inter"/>
          <w:b w:val="1"/>
          <w:i w:val="1"/>
          <w:sz w:val="21"/>
          <w:szCs w:val="21"/>
          <w:rtl w:val="0"/>
        </w:rPr>
        <w:t xml:space="preserve">summa cum laude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rPr>
          <w:rFonts w:ascii="Inter" w:cs="Inter" w:eastAsia="Inter" w:hAnsi="Inter"/>
          <w:b w:val="1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WORK EXPERIENCE</w:t>
      </w:r>
    </w:p>
    <w:p w:rsidR="00000000" w:rsidDel="00000000" w:rsidP="00000000" w:rsidRDefault="00000000" w:rsidRPr="00000000" w14:paraId="0000001D">
      <w:pPr>
        <w:spacing w:after="0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Alum Curator (formerly Student Curator)</w:t>
      </w:r>
    </w:p>
    <w:p w:rsidR="00000000" w:rsidDel="00000000" w:rsidP="00000000" w:rsidRDefault="00000000" w:rsidRPr="00000000" w14:paraId="0000001E">
      <w:pPr>
        <w:spacing w:after="0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1F">
      <w:pPr>
        <w:spacing w:after="0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2024 – present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Curating and organizing all aspects of a group exhibition featuring former and current members of the Iota Epsilon chapter of Kappa Pi, the international art Honors society, at Caldwell University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Facilitating all communications and materials with the gallery director, exhibiting artists, university administration, insurance company, and facilities department.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Collaborated with archives librarian at Caldwell University on gathering info about alumni contacts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Worked with historian of Kappa Pi on gathering materials for an informational presentation video about the history of the Honors society, to be shown in the gallery space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Media writer (for press releases)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Graphic designer of promotional materials (including flyers and digital invitations)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Created insurance spreadsheets and data sheets; collected loan agreements from artists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Organized exhibition binders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As an alumnus of the Caldwell chapter of Kappa Pi, participating as an exhibiting artist</w:t>
      </w:r>
    </w:p>
    <w:p w:rsidR="00000000" w:rsidDel="00000000" w:rsidP="00000000" w:rsidRDefault="00000000" w:rsidRPr="00000000" w14:paraId="00000029">
      <w:pPr>
        <w:spacing w:after="0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Self-Directed Employee (Part-time)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Public Partnerships, LLC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2024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Support person for an individual with special needs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Background/criminal records check completed in Jan 2024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Salary: $25/hour</w:t>
      </w:r>
    </w:p>
    <w:p w:rsidR="00000000" w:rsidDel="00000000" w:rsidP="00000000" w:rsidRDefault="00000000" w:rsidRPr="00000000" w14:paraId="0000002D">
      <w:pPr>
        <w:spacing w:after="0"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Intern as Assistant to the Gallery Director</w:t>
      </w:r>
    </w:p>
    <w:p w:rsidR="00000000" w:rsidDel="00000000" w:rsidP="00000000" w:rsidRDefault="00000000" w:rsidRPr="00000000" w14:paraId="0000002F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30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– Jul 2024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Conducted a studio visit and interview for an exhibiting artist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Wrote an essay that was published in the catalog of the artist’s solo exhibition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Media writer (for press releases on both this artist’s exhibition and a group exhibition)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Collaborated with an archives librarian at Caldwell University on gathering names of alumni to reach out to for interest the exhibition</w:t>
      </w:r>
    </w:p>
    <w:p w:rsidR="00000000" w:rsidDel="00000000" w:rsidP="00000000" w:rsidRDefault="00000000" w:rsidRPr="00000000" w14:paraId="00000035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Intern as Assistant to the Gallery Director</w:t>
      </w:r>
    </w:p>
    <w:p w:rsidR="00000000" w:rsidDel="00000000" w:rsidP="00000000" w:rsidRDefault="00000000" w:rsidRPr="00000000" w14:paraId="00000037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38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2023 – Jan 2024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Worked with the gallery director, exhibiting artists, office of news and media relations, web design team, insurance company, facilities department, and media services team on preparations for a group faculty exhibition and two solo visiting artist exhibitions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Titled the faculty exhibition: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Inspire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First student selected to facilitate artist talks at the gallery (for group and solo exhibitions)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Supervisor of gallery assistants and work study students, as well as opening receptions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Collaborated with artists and gallery personnel on the installation and deinstallation of artwork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Media writer (for press releases)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Graphic designer of promotional materials (including flyers and digital invitations)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Created insurance spreadsheets and data sheets; collected loan agreements from artists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Organized exhibition binders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Installed vinyl lettering</w:t>
      </w:r>
    </w:p>
    <w:p w:rsidR="00000000" w:rsidDel="00000000" w:rsidP="00000000" w:rsidRDefault="00000000" w:rsidRPr="00000000" w14:paraId="00000043">
      <w:pPr>
        <w:spacing w:after="0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Videographer, Photographer, Graphic Designer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Rutgers Cooperative Extension of Somerset County 4-H; Bridgewater, NJ</w:t>
      </w:r>
    </w:p>
    <w:p w:rsidR="00000000" w:rsidDel="00000000" w:rsidP="00000000" w:rsidRDefault="00000000" w:rsidRPr="00000000" w14:paraId="00000046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2015 – Apr 2020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Created several promotional and instructional videos for Somerset County 4-H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Designed various promotional materials (including logos, T-shirts, posters, and book pages)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Worked with the marketing department on T-shirt designs and sales</w:t>
      </w:r>
    </w:p>
    <w:p w:rsidR="00000000" w:rsidDel="00000000" w:rsidP="00000000" w:rsidRDefault="00000000" w:rsidRPr="00000000" w14:paraId="0000004A">
      <w:pPr>
        <w:spacing w:after="0"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Graphic Design Intern</w:t>
      </w:r>
    </w:p>
    <w:p w:rsidR="00000000" w:rsidDel="00000000" w:rsidP="00000000" w:rsidRDefault="00000000" w:rsidRPr="00000000" w14:paraId="0000004C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Spectrum Works; Secaucus, NJ</w:t>
      </w:r>
    </w:p>
    <w:p w:rsidR="00000000" w:rsidDel="00000000" w:rsidP="00000000" w:rsidRDefault="00000000" w:rsidRPr="00000000" w14:paraId="0000004D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Jul 2019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Designed various promotional materials (including cards, folders, and flyers)</w:t>
      </w:r>
    </w:p>
    <w:p w:rsidR="00000000" w:rsidDel="00000000" w:rsidP="00000000" w:rsidRDefault="00000000" w:rsidRPr="00000000" w14:paraId="0000004F">
      <w:pPr>
        <w:spacing w:after="0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ADDITIONAL ACCOMPLISHMENTS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Art Exhibitions and Curatorial Experience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 featured in two group exhibitions at Nails in the Wall Gallery at St. Luke’s Episcopal Church in Metuchen, NJ: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[9-12/2024] and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[2-5/2025]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Presented on my work during the opening reception for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[9/2024]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Sold one of my exhibited pieces following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[12/2024]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 featured in the Manville Arts Council 2024 Expo, a statewide juried group exhibition [5/2024]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Senior B.F.A. thesis exhibition at the Mueller Gallery, Caldwell University: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[4/2024]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 series of mixed media installation works; scholarly paper, defense, and artist talk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Hosted a special private presentation and showing for the Sisters of St. Dominic of Caldwell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Hosted a virtual presentation for an art class at Saint Dominic Academy in Jersey City, NJ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Curated solo exhibitions of an artist’s work at community venues throughout N.J. [6/2023 – present]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Self-curated over fifteen solo exhibitions at community venues throughout N.J. [9/2021 – present]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 in group show at Mana Contemporary in Jersey City, NJ, following studio residency [8/2019]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 sold following the exhibition; on permanent display at Eileen S. Kaminsky Family Foundation (ESKFF) NEST, an artist retreat center in Woodstock, NY [10/2019 – present]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Art and Writing Achievements/Recognition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Wrote a series of six wall texts for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a solo exhibition by multimedia artist Sarah Canfield at the BrassWorks Gallery in Montclair, NJ [2-4/2025]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 featured in multiple publications, most notably: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Multiple issues of the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Catholic Spirit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(official newspaper of the Diocese of Metuchen) [2023-24]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2023 and 2024 issues of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Calyx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(Caldwell University literary journal) [5/2023, 5/2024]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The front cover of the 2023 issue of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Presence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(Catholic poetry journal) [4/2023]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Under One Sky: Leaping Letters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(distributed to Rwandan schoolchildren) [12/2019]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N.J. Teen Media Contest: 2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Place, Digital Art; awarded at N.J. State House in Trenton [5/2019]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Work featured in N.J. Department of Human Services 2020 Calendar [Fall 2019]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N.J. Future Business Leaders of America: 1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Place, Logo Design [3/2019]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Design featured on promotional materials (pamphlets, digital displays, and all trophies)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Published author (press releases, articles, interviews, books, short stories, poems) [2013 – present]</w:t>
      </w:r>
    </w:p>
    <w:p w:rsidR="00000000" w:rsidDel="00000000" w:rsidP="00000000" w:rsidRDefault="00000000" w:rsidRPr="00000000" w14:paraId="0000006B">
      <w:pPr>
        <w:spacing w:after="0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Public Speaking and Presentations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Scholarly paper on a work at the Montclair Art Museum; public presentation on site [Spring 2024]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Sole designated student speaker at the Caldwell University Honors Recruitment Dinner [12/2023]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200+ people in attendance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Caldwell U Honors Project: “Discovering the Spiritual in Contemporary Visual Art” [Spring 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Scholarly paper accompanied by trilogy of art pieces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defense, multimedia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Outcome: passed with distinction [4/2023]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Paper published on JSTOR [Summer 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Caldwell U Department of Visual Art &amp; Design student ambassador [Spring 2021 – Spring 2022]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High School Valedictorian (Class of 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Grade Valedictorian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(Class of 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Four-time “Best in Room” award winner of Rutgers University – New Brunswick State Public Presentations competition [6/2016 – 6/2019]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Continued on third page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Continued on second page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0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8166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SFFZk+rzxbizOa7Ktz6Uni5qA==">CgMxLjA4AHIhMURQMlpVeHEzNmZFVFpDeEE3ZVNaTWNNM0F6RFNLN3Z5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2025-01-12T23:50:00Z</dcterms:created>
  <dc:creator>Benjamin Fernandez</dc:creator>
</cp:coreProperties>
</file>